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C5" w:rsidRDefault="00F03F8B" w:rsidP="00E2229D">
      <w:pPr>
        <w:contextualSpacing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 </w:t>
      </w:r>
      <w:r w:rsidR="00A23AC5">
        <w:rPr>
          <w:rFonts w:ascii="Georgia" w:hAnsi="Georgia"/>
          <w:b/>
          <w:sz w:val="28"/>
          <w:szCs w:val="28"/>
        </w:rPr>
        <w:t xml:space="preserve"> </w:t>
      </w:r>
      <w:r w:rsidR="00185166">
        <w:rPr>
          <w:rFonts w:ascii="Georgia" w:hAnsi="Georgia"/>
          <w:b/>
          <w:sz w:val="28"/>
          <w:szCs w:val="28"/>
        </w:rPr>
        <w:t xml:space="preserve">EDUCATOR PREPARTION </w:t>
      </w:r>
      <w:r w:rsidR="00A23AC5">
        <w:rPr>
          <w:rFonts w:ascii="Georgia" w:hAnsi="Georgia"/>
          <w:b/>
          <w:sz w:val="28"/>
          <w:szCs w:val="28"/>
        </w:rPr>
        <w:t>PROGRAM</w:t>
      </w:r>
    </w:p>
    <w:p w:rsidR="00F03F8B" w:rsidRDefault="00F03F8B" w:rsidP="00E2229D">
      <w:pPr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EXIT POLICY</w:t>
      </w:r>
      <w:r w:rsidR="00E2229D">
        <w:rPr>
          <w:rFonts w:ascii="Georgia" w:hAnsi="Georgia"/>
          <w:b/>
          <w:sz w:val="28"/>
          <w:szCs w:val="28"/>
        </w:rPr>
        <w:t>*</w:t>
      </w:r>
    </w:p>
    <w:p w:rsidR="00A23AC5" w:rsidRDefault="00A23AC5" w:rsidP="00A23AC5">
      <w:pPr>
        <w:spacing w:line="276" w:lineRule="auto"/>
        <w:jc w:val="center"/>
        <w:rPr>
          <w:rFonts w:ascii="Georgia" w:hAnsi="Georgia" w:cs="Arial Narrow"/>
          <w:b/>
          <w:sz w:val="22"/>
          <w:szCs w:val="22"/>
        </w:rPr>
      </w:pPr>
    </w:p>
    <w:p w:rsidR="00A23AC5" w:rsidRDefault="00E2229D" w:rsidP="00A23AC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Georgia" w:hAnsi="Georgia" w:cs="Arial Narrow"/>
        </w:rPr>
      </w:pPr>
      <w:r>
        <w:rPr>
          <w:rFonts w:ascii="Georgia" w:hAnsi="Georgia" w:cs="Arial Narrow"/>
        </w:rPr>
        <w:t xml:space="preserve">It is a chief aim of </w:t>
      </w:r>
      <w:r w:rsidR="00185166">
        <w:rPr>
          <w:rFonts w:ascii="Georgia" w:hAnsi="Georgia" w:cs="Arial Narrow"/>
        </w:rPr>
        <w:t xml:space="preserve">Texas A&amp;M University’s College of Education </w:t>
      </w:r>
      <w:r>
        <w:rPr>
          <w:rFonts w:ascii="Georgia" w:hAnsi="Georgia" w:cs="Arial Narrow"/>
        </w:rPr>
        <w:t xml:space="preserve">and Human Development’s </w:t>
      </w:r>
      <w:r w:rsidR="00185166">
        <w:rPr>
          <w:rFonts w:ascii="Georgia" w:hAnsi="Georgia" w:cs="Arial Narrow"/>
        </w:rPr>
        <w:t>Educator Pr</w:t>
      </w:r>
      <w:r>
        <w:rPr>
          <w:rFonts w:ascii="Georgia" w:hAnsi="Georgia" w:cs="Arial Narrow"/>
        </w:rPr>
        <w:t xml:space="preserve">eparation Program (EPP) </w:t>
      </w:r>
      <w:r w:rsidR="00185166">
        <w:rPr>
          <w:rFonts w:ascii="Georgia" w:hAnsi="Georgia" w:cs="Arial Narrow"/>
        </w:rPr>
        <w:t xml:space="preserve">to graduate and certify students who will be successful educators in the state of Texas.  </w:t>
      </w:r>
      <w:r w:rsidR="00A23AC5">
        <w:rPr>
          <w:rFonts w:ascii="Georgia" w:hAnsi="Georgia" w:cs="Arial Narrow"/>
        </w:rPr>
        <w:t>Occa</w:t>
      </w:r>
      <w:r w:rsidR="00A23AC5">
        <w:rPr>
          <w:rFonts w:ascii="Georgia" w:hAnsi="Georgia" w:cs="Arial Narrow"/>
          <w:spacing w:val="1"/>
        </w:rPr>
        <w:t>s</w:t>
      </w:r>
      <w:r w:rsidR="00A23AC5">
        <w:rPr>
          <w:rFonts w:ascii="Georgia" w:hAnsi="Georgia" w:cs="Arial Narrow"/>
        </w:rPr>
        <w:t>iona</w:t>
      </w:r>
      <w:r w:rsidR="00A23AC5">
        <w:rPr>
          <w:rFonts w:ascii="Georgia" w:hAnsi="Georgia" w:cs="Arial Narrow"/>
          <w:spacing w:val="1"/>
        </w:rPr>
        <w:t>l</w:t>
      </w:r>
      <w:r w:rsidR="00A23AC5">
        <w:rPr>
          <w:rFonts w:ascii="Georgia" w:hAnsi="Georgia" w:cs="Arial Narrow"/>
        </w:rPr>
        <w:t>ly</w:t>
      </w:r>
      <w:r w:rsidR="00A23AC5">
        <w:rPr>
          <w:rFonts w:ascii="Georgia" w:hAnsi="Georgia" w:cs="Arial Narrow"/>
          <w:spacing w:val="4"/>
        </w:rPr>
        <w:t xml:space="preserve"> </w:t>
      </w:r>
      <w:r w:rsidR="00A23AC5">
        <w:rPr>
          <w:rFonts w:ascii="Georgia" w:hAnsi="Georgia" w:cs="Arial Narrow"/>
        </w:rPr>
        <w:t>there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are cir</w:t>
      </w:r>
      <w:r w:rsidR="00A23AC5">
        <w:rPr>
          <w:rFonts w:ascii="Georgia" w:hAnsi="Georgia" w:cs="Arial Narrow"/>
          <w:spacing w:val="1"/>
        </w:rPr>
        <w:t>c</w:t>
      </w:r>
      <w:r w:rsidR="00A23AC5">
        <w:rPr>
          <w:rFonts w:ascii="Georgia" w:hAnsi="Georgia" w:cs="Arial Narrow"/>
        </w:rPr>
        <w:t>um</w:t>
      </w:r>
      <w:r w:rsidR="00A23AC5">
        <w:rPr>
          <w:rFonts w:ascii="Georgia" w:hAnsi="Georgia" w:cs="Arial Narrow"/>
          <w:spacing w:val="1"/>
        </w:rPr>
        <w:t>s</w:t>
      </w:r>
      <w:r w:rsidR="00A23AC5">
        <w:rPr>
          <w:rFonts w:ascii="Georgia" w:hAnsi="Georgia" w:cs="Arial Narrow"/>
        </w:rPr>
        <w:t>tan</w:t>
      </w:r>
      <w:r w:rsidR="00A23AC5">
        <w:rPr>
          <w:rFonts w:ascii="Georgia" w:hAnsi="Georgia" w:cs="Arial Narrow"/>
          <w:spacing w:val="1"/>
        </w:rPr>
        <w:t>c</w:t>
      </w:r>
      <w:r w:rsidR="00A23AC5">
        <w:rPr>
          <w:rFonts w:ascii="Georgia" w:hAnsi="Georgia" w:cs="Arial Narrow"/>
        </w:rPr>
        <w:t>es</w:t>
      </w:r>
      <w:r w:rsidR="00A23AC5">
        <w:rPr>
          <w:rFonts w:ascii="Georgia" w:hAnsi="Georgia" w:cs="Arial Narrow"/>
          <w:spacing w:val="1"/>
        </w:rPr>
        <w:t xml:space="preserve"> </w:t>
      </w:r>
      <w:r w:rsidR="00A23AC5">
        <w:rPr>
          <w:rFonts w:ascii="Georgia" w:hAnsi="Georgia" w:cs="Arial Narrow"/>
        </w:rPr>
        <w:t>that</w:t>
      </w:r>
      <w:r w:rsidR="00A23AC5">
        <w:rPr>
          <w:rFonts w:ascii="Georgia" w:hAnsi="Georgia" w:cs="Arial Narrow"/>
          <w:spacing w:val="1"/>
        </w:rPr>
        <w:t xml:space="preserve"> </w:t>
      </w:r>
      <w:r w:rsidR="00A23AC5">
        <w:rPr>
          <w:rFonts w:ascii="Georgia" w:hAnsi="Georgia" w:cs="Arial Narrow"/>
          <w:spacing w:val="-1"/>
        </w:rPr>
        <w:t>w</w:t>
      </w:r>
      <w:r w:rsidR="00A23AC5">
        <w:rPr>
          <w:rFonts w:ascii="Georgia" w:hAnsi="Georgia" w:cs="Arial Narrow"/>
        </w:rPr>
        <w:t>arrant the</w:t>
      </w:r>
      <w:r w:rsidR="00A23AC5">
        <w:rPr>
          <w:rFonts w:ascii="Georgia" w:hAnsi="Georgia" w:cs="Arial Narrow"/>
          <w:spacing w:val="1"/>
        </w:rPr>
        <w:t xml:space="preserve"> </w:t>
      </w:r>
      <w:r w:rsidR="00A23AC5">
        <w:rPr>
          <w:rFonts w:ascii="Georgia" w:hAnsi="Georgia" w:cs="Arial Narrow"/>
        </w:rPr>
        <w:t>term</w:t>
      </w:r>
      <w:r w:rsidR="00A23AC5">
        <w:rPr>
          <w:rFonts w:ascii="Georgia" w:hAnsi="Georgia" w:cs="Arial Narrow"/>
          <w:spacing w:val="1"/>
        </w:rPr>
        <w:t>i</w:t>
      </w:r>
      <w:r w:rsidR="00A23AC5">
        <w:rPr>
          <w:rFonts w:ascii="Georgia" w:hAnsi="Georgia" w:cs="Arial Narrow"/>
        </w:rPr>
        <w:t>nat</w:t>
      </w:r>
      <w:r w:rsidR="00A23AC5">
        <w:rPr>
          <w:rFonts w:ascii="Georgia" w:hAnsi="Georgia" w:cs="Arial Narrow"/>
          <w:spacing w:val="1"/>
        </w:rPr>
        <w:t>i</w:t>
      </w:r>
      <w:r w:rsidR="00A23AC5">
        <w:rPr>
          <w:rFonts w:ascii="Georgia" w:hAnsi="Georgia" w:cs="Arial Narrow"/>
        </w:rPr>
        <w:t>on</w:t>
      </w:r>
      <w:r w:rsidR="00A23AC5">
        <w:rPr>
          <w:rFonts w:ascii="Georgia" w:hAnsi="Georgia" w:cs="Arial Narrow"/>
          <w:spacing w:val="1"/>
        </w:rPr>
        <w:t xml:space="preserve"> </w:t>
      </w:r>
      <w:r w:rsidR="00A23AC5">
        <w:rPr>
          <w:rFonts w:ascii="Georgia" w:hAnsi="Georgia" w:cs="Arial Narrow"/>
        </w:rPr>
        <w:t>of</w:t>
      </w:r>
      <w:r w:rsidR="00A23AC5">
        <w:rPr>
          <w:rFonts w:ascii="Georgia" w:hAnsi="Georgia" w:cs="Arial Narrow"/>
          <w:spacing w:val="1"/>
        </w:rPr>
        <w:t xml:space="preserve"> </w:t>
      </w:r>
      <w:r w:rsidR="00185166">
        <w:rPr>
          <w:rFonts w:ascii="Georgia" w:hAnsi="Georgia" w:cs="Arial Narrow"/>
        </w:rPr>
        <w:t>student in the TAMU EPP.</w:t>
      </w:r>
      <w:r w:rsidR="00A23AC5">
        <w:rPr>
          <w:rFonts w:ascii="Georgia" w:hAnsi="Georgia" w:cs="Arial Narrow"/>
        </w:rPr>
        <w:t xml:space="preserve"> </w:t>
      </w:r>
      <w:r w:rsidR="00A23AC5">
        <w:rPr>
          <w:rFonts w:ascii="Georgia" w:hAnsi="Georgia" w:cs="Arial Narrow"/>
          <w:spacing w:val="5"/>
        </w:rPr>
        <w:t xml:space="preserve"> </w:t>
      </w:r>
      <w:r w:rsidR="00A23AC5">
        <w:rPr>
          <w:rFonts w:ascii="Georgia" w:hAnsi="Georgia" w:cs="Arial Narrow"/>
        </w:rPr>
        <w:t>When</w:t>
      </w:r>
      <w:r w:rsidR="00A23AC5">
        <w:rPr>
          <w:rFonts w:ascii="Georgia" w:hAnsi="Georgia" w:cs="Arial Narrow"/>
          <w:spacing w:val="2"/>
        </w:rPr>
        <w:t xml:space="preserve"> </w:t>
      </w:r>
      <w:r w:rsidR="00A23AC5">
        <w:rPr>
          <w:rFonts w:ascii="Georgia" w:hAnsi="Georgia" w:cs="Arial Narrow"/>
        </w:rPr>
        <w:t>su</w:t>
      </w:r>
      <w:r w:rsidR="00A23AC5">
        <w:rPr>
          <w:rFonts w:ascii="Georgia" w:hAnsi="Georgia" w:cs="Arial Narrow"/>
          <w:spacing w:val="1"/>
        </w:rPr>
        <w:t>c</w:t>
      </w:r>
      <w:r w:rsidR="00A23AC5">
        <w:rPr>
          <w:rFonts w:ascii="Georgia" w:hAnsi="Georgia" w:cs="Arial Narrow"/>
        </w:rPr>
        <w:t>h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a</w:t>
      </w:r>
      <w:r w:rsidR="00A23AC5">
        <w:rPr>
          <w:rFonts w:ascii="Georgia" w:hAnsi="Georgia" w:cs="Arial Narrow"/>
          <w:spacing w:val="1"/>
        </w:rPr>
        <w:t>c</w:t>
      </w:r>
      <w:r w:rsidR="00A23AC5">
        <w:rPr>
          <w:rFonts w:ascii="Georgia" w:hAnsi="Georgia" w:cs="Arial Narrow"/>
        </w:rPr>
        <w:t>tion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is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deemed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ne</w:t>
      </w:r>
      <w:r w:rsidR="00A23AC5">
        <w:rPr>
          <w:rFonts w:ascii="Georgia" w:hAnsi="Georgia" w:cs="Arial Narrow"/>
          <w:spacing w:val="1"/>
        </w:rPr>
        <w:t>c</w:t>
      </w:r>
      <w:r w:rsidR="00A23AC5">
        <w:rPr>
          <w:rFonts w:ascii="Georgia" w:hAnsi="Georgia" w:cs="Arial Narrow"/>
        </w:rPr>
        <w:t>e</w:t>
      </w:r>
      <w:r w:rsidR="00A23AC5">
        <w:rPr>
          <w:rFonts w:ascii="Georgia" w:hAnsi="Georgia" w:cs="Arial Narrow"/>
          <w:spacing w:val="1"/>
        </w:rPr>
        <w:t>s</w:t>
      </w:r>
      <w:r w:rsidR="00A23AC5">
        <w:rPr>
          <w:rFonts w:ascii="Georgia" w:hAnsi="Georgia" w:cs="Arial Narrow"/>
        </w:rPr>
        <w:t>sary,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there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are</w:t>
      </w:r>
      <w:r w:rsidR="00A23AC5">
        <w:rPr>
          <w:rFonts w:ascii="Georgia" w:hAnsi="Georgia" w:cs="Arial Narrow"/>
          <w:spacing w:val="2"/>
        </w:rPr>
        <w:t xml:space="preserve"> </w:t>
      </w:r>
      <w:r w:rsidR="00A23AC5">
        <w:rPr>
          <w:rFonts w:ascii="Georgia" w:hAnsi="Georgia" w:cs="Arial Narrow"/>
        </w:rPr>
        <w:t>spe</w:t>
      </w:r>
      <w:r w:rsidR="00A23AC5">
        <w:rPr>
          <w:rFonts w:ascii="Georgia" w:hAnsi="Georgia" w:cs="Arial Narrow"/>
          <w:spacing w:val="1"/>
        </w:rPr>
        <w:t>c</w:t>
      </w:r>
      <w:r w:rsidR="00A23AC5">
        <w:rPr>
          <w:rFonts w:ascii="Georgia" w:hAnsi="Georgia" w:cs="Arial Narrow"/>
        </w:rPr>
        <w:t>ific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reasons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and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procedures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that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shou</w:t>
      </w:r>
      <w:r w:rsidR="00A23AC5">
        <w:rPr>
          <w:rFonts w:ascii="Georgia" w:hAnsi="Georgia" w:cs="Arial Narrow"/>
          <w:spacing w:val="1"/>
        </w:rPr>
        <w:t>l</w:t>
      </w:r>
      <w:r w:rsidR="00A23AC5">
        <w:rPr>
          <w:rFonts w:ascii="Georgia" w:hAnsi="Georgia" w:cs="Arial Narrow"/>
        </w:rPr>
        <w:t>d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be ta</w:t>
      </w:r>
      <w:r w:rsidR="00A23AC5">
        <w:rPr>
          <w:rFonts w:ascii="Georgia" w:hAnsi="Georgia" w:cs="Arial Narrow"/>
          <w:spacing w:val="1"/>
        </w:rPr>
        <w:t>k</w:t>
      </w:r>
      <w:r w:rsidR="00A23AC5">
        <w:rPr>
          <w:rFonts w:ascii="Georgia" w:hAnsi="Georgia" w:cs="Arial Narrow"/>
        </w:rPr>
        <w:t xml:space="preserve">en into </w:t>
      </w:r>
      <w:r w:rsidR="00A23AC5">
        <w:rPr>
          <w:rFonts w:ascii="Georgia" w:hAnsi="Georgia" w:cs="Arial Narrow"/>
          <w:spacing w:val="1"/>
        </w:rPr>
        <w:t>c</w:t>
      </w:r>
      <w:r w:rsidR="00A23AC5">
        <w:rPr>
          <w:rFonts w:ascii="Georgia" w:hAnsi="Georgia" w:cs="Arial Narrow"/>
        </w:rPr>
        <w:t>on</w:t>
      </w:r>
      <w:r w:rsidR="00A23AC5">
        <w:rPr>
          <w:rFonts w:ascii="Georgia" w:hAnsi="Georgia" w:cs="Arial Narrow"/>
          <w:spacing w:val="1"/>
        </w:rPr>
        <w:t>s</w:t>
      </w:r>
      <w:r w:rsidR="00A23AC5">
        <w:rPr>
          <w:rFonts w:ascii="Georgia" w:hAnsi="Georgia" w:cs="Arial Narrow"/>
        </w:rPr>
        <w:t>ideration by</w:t>
      </w:r>
      <w:r w:rsidR="00A23AC5">
        <w:rPr>
          <w:rFonts w:ascii="Georgia" w:hAnsi="Georgia" w:cs="Arial Narrow"/>
          <w:spacing w:val="1"/>
        </w:rPr>
        <w:t xml:space="preserve"> </w:t>
      </w:r>
      <w:r w:rsidR="00A23AC5">
        <w:rPr>
          <w:rFonts w:ascii="Georgia" w:hAnsi="Georgia" w:cs="Arial Narrow"/>
        </w:rPr>
        <w:t>a</w:t>
      </w:r>
      <w:r w:rsidR="00A23AC5">
        <w:rPr>
          <w:rFonts w:ascii="Georgia" w:hAnsi="Georgia" w:cs="Arial Narrow"/>
          <w:spacing w:val="1"/>
        </w:rPr>
        <w:t>l</w:t>
      </w:r>
      <w:r w:rsidR="00A23AC5">
        <w:rPr>
          <w:rFonts w:ascii="Georgia" w:hAnsi="Georgia" w:cs="Arial Narrow"/>
        </w:rPr>
        <w:t>l</w:t>
      </w:r>
      <w:r w:rsidR="00A23AC5">
        <w:rPr>
          <w:rFonts w:ascii="Georgia" w:hAnsi="Georgia" w:cs="Arial Narrow"/>
          <w:spacing w:val="1"/>
        </w:rPr>
        <w:t xml:space="preserve"> </w:t>
      </w:r>
      <w:r w:rsidR="00A23AC5">
        <w:rPr>
          <w:rFonts w:ascii="Georgia" w:hAnsi="Georgia" w:cs="Arial Narrow"/>
        </w:rPr>
        <w:t>parties</w:t>
      </w:r>
      <w:r w:rsidR="00A23AC5">
        <w:rPr>
          <w:rFonts w:ascii="Georgia" w:hAnsi="Georgia" w:cs="Arial Narrow"/>
          <w:spacing w:val="4"/>
        </w:rPr>
        <w:t xml:space="preserve"> </w:t>
      </w:r>
      <w:r w:rsidR="00A23AC5">
        <w:rPr>
          <w:rFonts w:ascii="Georgia" w:hAnsi="Georgia" w:cs="Arial Narrow"/>
        </w:rPr>
        <w:t>involved.</w:t>
      </w:r>
      <w:r w:rsidR="00185166">
        <w:rPr>
          <w:rFonts w:ascii="Georgia" w:hAnsi="Georgia" w:cs="Arial Narrow"/>
        </w:rPr>
        <w:t xml:space="preserve">  </w:t>
      </w:r>
    </w:p>
    <w:p w:rsidR="00185166" w:rsidRDefault="00185166" w:rsidP="00A23AC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Georgia" w:hAnsi="Georgia" w:cs="Arial Narrow"/>
        </w:rPr>
      </w:pPr>
    </w:p>
    <w:p w:rsidR="00185166" w:rsidRDefault="00E2229D" w:rsidP="00A23AC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Georgia" w:hAnsi="Georgia" w:cs="Arial Narrow"/>
        </w:rPr>
      </w:pPr>
      <w:r>
        <w:rPr>
          <w:rFonts w:ascii="Georgia" w:hAnsi="Georgia" w:cs="Arial Narrow"/>
        </w:rPr>
        <w:t xml:space="preserve">Per Texas Administrative Code </w:t>
      </w:r>
      <w:r>
        <w:t>19 TAC 228.20(h), the r</w:t>
      </w:r>
      <w:r w:rsidR="00185166">
        <w:rPr>
          <w:rFonts w:ascii="Georgia" w:hAnsi="Georgia" w:cs="Arial Narrow"/>
        </w:rPr>
        <w:t>easons for termination</w:t>
      </w:r>
      <w:r w:rsidR="00817016">
        <w:rPr>
          <w:rFonts w:ascii="Georgia" w:hAnsi="Georgia" w:cs="Arial Narrow"/>
        </w:rPr>
        <w:t xml:space="preserve"> from an EPP are </w:t>
      </w:r>
      <w:r>
        <w:rPr>
          <w:rFonts w:ascii="Georgia" w:hAnsi="Georgia" w:cs="Arial Narrow"/>
        </w:rPr>
        <w:t>noted below</w:t>
      </w:r>
      <w:r w:rsidR="00185166">
        <w:rPr>
          <w:rFonts w:ascii="Georgia" w:hAnsi="Georgia" w:cs="Arial Narrow"/>
        </w:rPr>
        <w:t xml:space="preserve">. </w:t>
      </w:r>
    </w:p>
    <w:p w:rsidR="00A23AC5" w:rsidRDefault="00A23AC5" w:rsidP="00A23AC5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Georgia" w:hAnsi="Georgia" w:cs="Arial Narrow"/>
          <w:b/>
          <w:bCs/>
        </w:rPr>
      </w:pPr>
    </w:p>
    <w:p w:rsidR="00A23AC5" w:rsidRDefault="00A23AC5" w:rsidP="00A23AC5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Georgia" w:hAnsi="Georgia" w:cs="Arial Narrow"/>
          <w:b/>
          <w:bCs/>
        </w:rPr>
      </w:pPr>
      <w:r>
        <w:rPr>
          <w:rFonts w:ascii="Georgia" w:hAnsi="Georgia" w:cs="Arial Narrow"/>
          <w:b/>
          <w:bCs/>
        </w:rPr>
        <w:t>Reas</w:t>
      </w:r>
      <w:r>
        <w:rPr>
          <w:rFonts w:ascii="Georgia" w:hAnsi="Georgia" w:cs="Arial Narrow"/>
          <w:b/>
          <w:bCs/>
          <w:spacing w:val="1"/>
        </w:rPr>
        <w:t>o</w:t>
      </w:r>
      <w:r>
        <w:rPr>
          <w:rFonts w:ascii="Georgia" w:hAnsi="Georgia" w:cs="Arial Narrow"/>
          <w:b/>
          <w:bCs/>
        </w:rPr>
        <w:t>ns</w:t>
      </w:r>
      <w:r>
        <w:rPr>
          <w:rFonts w:ascii="Georgia" w:hAnsi="Georgia" w:cs="Arial Narrow"/>
          <w:b/>
          <w:bCs/>
          <w:spacing w:val="1"/>
        </w:rPr>
        <w:t xml:space="preserve"> </w:t>
      </w:r>
      <w:r>
        <w:rPr>
          <w:rFonts w:ascii="Georgia" w:hAnsi="Georgia" w:cs="Arial Narrow"/>
          <w:b/>
          <w:bCs/>
        </w:rPr>
        <w:t>for Termination</w:t>
      </w:r>
    </w:p>
    <w:p w:rsidR="00185166" w:rsidRPr="00E2229D" w:rsidRDefault="00185166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 w:cs="Arial Narrow"/>
        </w:rPr>
      </w:pPr>
      <w:r w:rsidRPr="00E2229D">
        <w:rPr>
          <w:rFonts w:ascii="Georgia" w:hAnsi="Georgia" w:cs="Arial Narrow"/>
        </w:rPr>
        <w:t>Undergraduate GPA falls below 2.75.</w:t>
      </w:r>
    </w:p>
    <w:p w:rsidR="00185166" w:rsidRPr="00E2229D" w:rsidRDefault="00185166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 w:cs="Arial Narrow"/>
        </w:rPr>
      </w:pPr>
      <w:r w:rsidRPr="00E2229D">
        <w:rPr>
          <w:rFonts w:ascii="Georgia" w:hAnsi="Georgia" w:cs="Arial Narrow"/>
        </w:rPr>
        <w:t>Graduate Program GPA falls below 2.75.</w:t>
      </w:r>
    </w:p>
    <w:p w:rsidR="00A23AC5" w:rsidRPr="00E2229D" w:rsidRDefault="00A23AC5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 w:cs="Arial Narrow"/>
        </w:rPr>
      </w:pPr>
      <w:r w:rsidRPr="00E2229D">
        <w:rPr>
          <w:rFonts w:ascii="Georgia" w:hAnsi="Georgia" w:cs="Arial Narrow"/>
          <w:spacing w:val="-1"/>
        </w:rPr>
        <w:t>M</w:t>
      </w:r>
      <w:r w:rsidRPr="00E2229D">
        <w:rPr>
          <w:rFonts w:ascii="Georgia" w:hAnsi="Georgia" w:cs="Arial Narrow"/>
          <w:spacing w:val="1"/>
        </w:rPr>
        <w:t>u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"/>
        </w:rPr>
        <w:t>ua</w:t>
      </w:r>
      <w:r w:rsidRPr="00E2229D">
        <w:rPr>
          <w:rFonts w:ascii="Georgia" w:hAnsi="Georgia" w:cs="Arial Narrow"/>
        </w:rPr>
        <w:t>l</w:t>
      </w:r>
      <w:r w:rsidRPr="00E2229D">
        <w:rPr>
          <w:rFonts w:ascii="Georgia" w:hAnsi="Georgia" w:cs="Arial Narrow"/>
          <w:spacing w:val="17"/>
        </w:rPr>
        <w:t xml:space="preserve"> </w:t>
      </w:r>
      <w:r w:rsidRPr="00E2229D">
        <w:rPr>
          <w:rFonts w:ascii="Georgia" w:hAnsi="Georgia" w:cs="Arial Narrow"/>
        </w:rPr>
        <w:t>c</w:t>
      </w:r>
      <w:r w:rsidRPr="00E2229D">
        <w:rPr>
          <w:rFonts w:ascii="Georgia" w:hAnsi="Georgia" w:cs="Arial Narrow"/>
          <w:spacing w:val="1"/>
        </w:rPr>
        <w:t>on</w:t>
      </w:r>
      <w:r w:rsidRPr="00E2229D">
        <w:rPr>
          <w:rFonts w:ascii="Georgia" w:hAnsi="Georgia" w:cs="Arial Narrow"/>
        </w:rPr>
        <w:t>s</w:t>
      </w:r>
      <w:r w:rsidRPr="00E2229D">
        <w:rPr>
          <w:rFonts w:ascii="Georgia" w:hAnsi="Georgia" w:cs="Arial Narrow"/>
          <w:spacing w:val="1"/>
        </w:rPr>
        <w:t>en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8"/>
        </w:rPr>
        <w:t xml:space="preserve"> </w:t>
      </w:r>
      <w:r w:rsidRPr="00E2229D">
        <w:rPr>
          <w:rFonts w:ascii="Georgia" w:hAnsi="Georgia" w:cs="Arial Narrow"/>
          <w:spacing w:val="1"/>
        </w:rPr>
        <w:t>an</w:t>
      </w:r>
      <w:r w:rsidRPr="00E2229D">
        <w:rPr>
          <w:rFonts w:ascii="Georgia" w:hAnsi="Georgia" w:cs="Arial Narrow"/>
        </w:rPr>
        <w:t>d</w:t>
      </w:r>
      <w:r w:rsidRPr="00E2229D">
        <w:rPr>
          <w:rFonts w:ascii="Georgia" w:hAnsi="Georgia" w:cs="Arial Narrow"/>
          <w:spacing w:val="18"/>
        </w:rPr>
        <w:t xml:space="preserve"> </w:t>
      </w:r>
      <w:r w:rsidRPr="00E2229D">
        <w:rPr>
          <w:rFonts w:ascii="Georgia" w:hAnsi="Georgia" w:cs="Arial Narrow"/>
          <w:spacing w:val="1"/>
        </w:rPr>
        <w:t>ag</w:t>
      </w:r>
      <w:r w:rsidRPr="00E2229D">
        <w:rPr>
          <w:rFonts w:ascii="Georgia" w:hAnsi="Georgia" w:cs="Arial Narrow"/>
        </w:rPr>
        <w:t>re</w:t>
      </w:r>
      <w:r w:rsidRPr="00E2229D">
        <w:rPr>
          <w:rFonts w:ascii="Georgia" w:hAnsi="Georgia" w:cs="Arial Narrow"/>
          <w:spacing w:val="1"/>
        </w:rPr>
        <w:t>e</w:t>
      </w:r>
      <w:r w:rsidRPr="00E2229D">
        <w:rPr>
          <w:rFonts w:ascii="Georgia" w:hAnsi="Georgia" w:cs="Arial Narrow"/>
          <w:spacing w:val="-1"/>
        </w:rPr>
        <w:t>m</w:t>
      </w:r>
      <w:r w:rsidRPr="00E2229D">
        <w:rPr>
          <w:rFonts w:ascii="Georgia" w:hAnsi="Georgia" w:cs="Arial Narrow"/>
          <w:spacing w:val="1"/>
        </w:rPr>
        <w:t>en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8"/>
        </w:rPr>
        <w:t xml:space="preserve"> </w:t>
      </w:r>
      <w:r w:rsidRPr="00E2229D">
        <w:rPr>
          <w:rFonts w:ascii="Georgia" w:hAnsi="Georgia" w:cs="Arial Narrow"/>
        </w:rPr>
        <w:t>f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r</w:t>
      </w:r>
      <w:r w:rsidRPr="00E2229D">
        <w:rPr>
          <w:rFonts w:ascii="Georgia" w:hAnsi="Georgia" w:cs="Arial Narrow"/>
          <w:spacing w:val="16"/>
        </w:rPr>
        <w:t xml:space="preserve"> 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"/>
        </w:rPr>
        <w:t>e</w:t>
      </w:r>
      <w:r w:rsidRPr="00E2229D">
        <w:rPr>
          <w:rFonts w:ascii="Georgia" w:hAnsi="Georgia" w:cs="Arial Narrow"/>
        </w:rPr>
        <w:t>r</w:t>
      </w:r>
      <w:r w:rsidRPr="00E2229D">
        <w:rPr>
          <w:rFonts w:ascii="Georgia" w:hAnsi="Georgia" w:cs="Arial Narrow"/>
          <w:spacing w:val="-1"/>
        </w:rPr>
        <w:t>m</w:t>
      </w:r>
      <w:r w:rsidRPr="00E2229D">
        <w:rPr>
          <w:rFonts w:ascii="Georgia" w:hAnsi="Georgia" w:cs="Arial Narrow"/>
        </w:rPr>
        <w:t>in</w:t>
      </w:r>
      <w:r w:rsidRPr="00E2229D">
        <w:rPr>
          <w:rFonts w:ascii="Georgia" w:hAnsi="Georgia" w:cs="Arial Narrow"/>
          <w:spacing w:val="1"/>
        </w:rPr>
        <w:t>a</w:t>
      </w:r>
      <w:r w:rsidRPr="00E2229D">
        <w:rPr>
          <w:rFonts w:ascii="Georgia" w:hAnsi="Georgia" w:cs="Arial Narrow"/>
        </w:rPr>
        <w:t>ti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n</w:t>
      </w:r>
      <w:r w:rsidRPr="00E2229D">
        <w:rPr>
          <w:rFonts w:ascii="Georgia" w:hAnsi="Georgia" w:cs="Arial Narrow"/>
          <w:spacing w:val="25"/>
        </w:rPr>
        <w:t xml:space="preserve"> </w:t>
      </w:r>
      <w:r w:rsidRPr="00E2229D">
        <w:rPr>
          <w:rFonts w:ascii="Georgia" w:hAnsi="Georgia" w:cs="Arial Narrow"/>
          <w:spacing w:val="1"/>
        </w:rPr>
        <w:t>b</w:t>
      </w:r>
      <w:r w:rsidRPr="00E2229D">
        <w:rPr>
          <w:rFonts w:ascii="Georgia" w:hAnsi="Georgia" w:cs="Arial Narrow"/>
        </w:rPr>
        <w:t>y</w:t>
      </w:r>
      <w:r w:rsidRPr="00E2229D">
        <w:rPr>
          <w:rFonts w:ascii="Georgia" w:hAnsi="Georgia" w:cs="Arial Narrow"/>
          <w:spacing w:val="17"/>
        </w:rPr>
        <w:t xml:space="preserve"> 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"/>
        </w:rPr>
        <w:t>h</w:t>
      </w:r>
      <w:r w:rsidRPr="00E2229D">
        <w:rPr>
          <w:rFonts w:ascii="Georgia" w:hAnsi="Georgia" w:cs="Arial Narrow"/>
        </w:rPr>
        <w:t>e</w:t>
      </w:r>
      <w:r w:rsidRPr="00E2229D">
        <w:rPr>
          <w:rFonts w:ascii="Georgia" w:hAnsi="Georgia" w:cs="Arial Narrow"/>
          <w:spacing w:val="18"/>
        </w:rPr>
        <w:t xml:space="preserve"> </w:t>
      </w:r>
      <w:r w:rsidR="00185166" w:rsidRPr="00E2229D">
        <w:rPr>
          <w:rFonts w:ascii="Georgia" w:hAnsi="Georgia" w:cs="Arial Narrow"/>
          <w:spacing w:val="18"/>
        </w:rPr>
        <w:t>public s</w:t>
      </w:r>
      <w:r w:rsidRPr="00E2229D">
        <w:rPr>
          <w:rFonts w:ascii="Georgia" w:hAnsi="Georgia" w:cs="Arial Narrow"/>
        </w:rPr>
        <w:t>c</w:t>
      </w:r>
      <w:r w:rsidRPr="00E2229D">
        <w:rPr>
          <w:rFonts w:ascii="Georgia" w:hAnsi="Georgia" w:cs="Arial Narrow"/>
          <w:spacing w:val="1"/>
        </w:rPr>
        <w:t>hoo</w:t>
      </w:r>
      <w:r w:rsidRPr="00E2229D">
        <w:rPr>
          <w:rFonts w:ascii="Georgia" w:hAnsi="Georgia" w:cs="Arial Narrow"/>
        </w:rPr>
        <w:t>l</w:t>
      </w:r>
      <w:r w:rsidRPr="00E2229D">
        <w:rPr>
          <w:rFonts w:ascii="Georgia" w:hAnsi="Georgia" w:cs="Arial Narrow"/>
          <w:spacing w:val="17"/>
        </w:rPr>
        <w:t xml:space="preserve"> </w:t>
      </w:r>
      <w:r w:rsidR="00185166" w:rsidRPr="00E2229D">
        <w:rPr>
          <w:rFonts w:ascii="Georgia" w:hAnsi="Georgia" w:cs="Arial Narrow"/>
          <w:spacing w:val="17"/>
        </w:rPr>
        <w:t xml:space="preserve">partner </w:t>
      </w:r>
      <w:r w:rsidRPr="00E2229D">
        <w:rPr>
          <w:rFonts w:ascii="Georgia" w:hAnsi="Georgia" w:cs="Arial Narrow"/>
          <w:spacing w:val="1"/>
        </w:rPr>
        <w:t>Ad</w:t>
      </w:r>
      <w:r w:rsidRPr="00E2229D">
        <w:rPr>
          <w:rFonts w:ascii="Georgia" w:hAnsi="Georgia" w:cs="Arial Narrow"/>
          <w:spacing w:val="-1"/>
        </w:rPr>
        <w:t>m</w:t>
      </w:r>
      <w:r w:rsidRPr="00E2229D">
        <w:rPr>
          <w:rFonts w:ascii="Georgia" w:hAnsi="Georgia" w:cs="Arial Narrow"/>
        </w:rPr>
        <w:t>inistrat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r</w:t>
      </w:r>
      <w:r w:rsidRPr="00E2229D">
        <w:rPr>
          <w:rFonts w:ascii="Georgia" w:hAnsi="Georgia" w:cs="Arial Narrow"/>
          <w:spacing w:val="16"/>
        </w:rPr>
        <w:t xml:space="preserve"> </w:t>
      </w:r>
      <w:r w:rsidRPr="00E2229D">
        <w:rPr>
          <w:rFonts w:ascii="Georgia" w:hAnsi="Georgia" w:cs="Arial Narrow"/>
          <w:spacing w:val="1"/>
        </w:rPr>
        <w:t>an</w:t>
      </w:r>
      <w:r w:rsidRPr="00E2229D">
        <w:rPr>
          <w:rFonts w:ascii="Georgia" w:hAnsi="Georgia" w:cs="Arial Narrow"/>
        </w:rPr>
        <w:t>d</w:t>
      </w:r>
      <w:r w:rsidRPr="00E2229D">
        <w:rPr>
          <w:rFonts w:ascii="Georgia" w:hAnsi="Georgia" w:cs="Arial Narrow"/>
          <w:spacing w:val="15"/>
        </w:rPr>
        <w:t xml:space="preserve"> </w:t>
      </w:r>
      <w:r w:rsidRPr="00E2229D">
        <w:rPr>
          <w:rFonts w:ascii="Georgia" w:hAnsi="Georgia" w:cs="Arial Narrow"/>
        </w:rPr>
        <w:t>Univ</w:t>
      </w:r>
      <w:r w:rsidRPr="00E2229D">
        <w:rPr>
          <w:rFonts w:ascii="Georgia" w:hAnsi="Georgia" w:cs="Arial Narrow"/>
          <w:spacing w:val="1"/>
        </w:rPr>
        <w:t>e</w:t>
      </w:r>
      <w:r w:rsidRPr="00E2229D">
        <w:rPr>
          <w:rFonts w:ascii="Georgia" w:hAnsi="Georgia" w:cs="Arial Narrow"/>
        </w:rPr>
        <w:t>rs</w:t>
      </w:r>
      <w:r w:rsidRPr="00E2229D">
        <w:rPr>
          <w:rFonts w:ascii="Georgia" w:hAnsi="Georgia" w:cs="Arial Narrow"/>
          <w:spacing w:val="-1"/>
        </w:rPr>
        <w:t>i</w:t>
      </w:r>
      <w:r w:rsidRPr="00E2229D">
        <w:rPr>
          <w:rFonts w:ascii="Georgia" w:hAnsi="Georgia" w:cs="Arial Narrow"/>
        </w:rPr>
        <w:t xml:space="preserve">ty </w:t>
      </w:r>
      <w:r w:rsidRPr="00E2229D">
        <w:rPr>
          <w:rFonts w:ascii="Georgia" w:hAnsi="Georgia" w:cs="Arial Narrow"/>
          <w:spacing w:val="1"/>
        </w:rPr>
        <w:t>Supe</w:t>
      </w:r>
      <w:r w:rsidRPr="00E2229D">
        <w:rPr>
          <w:rFonts w:ascii="Georgia" w:hAnsi="Georgia" w:cs="Arial Narrow"/>
        </w:rPr>
        <w:t>rv</w:t>
      </w:r>
      <w:r w:rsidRPr="00E2229D">
        <w:rPr>
          <w:rFonts w:ascii="Georgia" w:hAnsi="Georgia" w:cs="Arial Narrow"/>
          <w:spacing w:val="-1"/>
        </w:rPr>
        <w:t>i</w:t>
      </w:r>
      <w:r w:rsidRPr="00E2229D">
        <w:rPr>
          <w:rFonts w:ascii="Georgia" w:hAnsi="Georgia" w:cs="Arial Narrow"/>
        </w:rPr>
        <w:t>s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r f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 xml:space="preserve">r </w:t>
      </w:r>
      <w:r w:rsidRPr="00E2229D">
        <w:rPr>
          <w:rFonts w:ascii="Georgia" w:hAnsi="Georgia" w:cs="Arial Narrow"/>
          <w:spacing w:val="-1"/>
        </w:rPr>
        <w:t>r</w:t>
      </w:r>
      <w:r w:rsidRPr="00E2229D">
        <w:rPr>
          <w:rFonts w:ascii="Georgia" w:hAnsi="Georgia" w:cs="Arial Narrow"/>
          <w:spacing w:val="1"/>
        </w:rPr>
        <w:t>ea</w:t>
      </w:r>
      <w:r w:rsidRPr="00E2229D">
        <w:rPr>
          <w:rFonts w:ascii="Georgia" w:hAnsi="Georgia" w:cs="Arial Narrow"/>
        </w:rPr>
        <w:t>s</w:t>
      </w:r>
      <w:r w:rsidRPr="00E2229D">
        <w:rPr>
          <w:rFonts w:ascii="Georgia" w:hAnsi="Georgia" w:cs="Arial Narrow"/>
          <w:spacing w:val="1"/>
        </w:rPr>
        <w:t>on</w:t>
      </w:r>
      <w:r w:rsidRPr="00E2229D">
        <w:rPr>
          <w:rFonts w:ascii="Georgia" w:hAnsi="Georgia" w:cs="Arial Narrow"/>
        </w:rPr>
        <w:t xml:space="preserve">s 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f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i</w:t>
      </w:r>
      <w:r w:rsidRPr="00E2229D">
        <w:rPr>
          <w:rFonts w:ascii="Georgia" w:hAnsi="Georgia" w:cs="Arial Narrow"/>
          <w:spacing w:val="-1"/>
        </w:rPr>
        <w:t>l</w:t>
      </w:r>
      <w:r w:rsidRPr="00E2229D">
        <w:rPr>
          <w:rFonts w:ascii="Georgia" w:hAnsi="Georgia" w:cs="Arial Narrow"/>
        </w:rPr>
        <w:t>ln</w:t>
      </w:r>
      <w:r w:rsidRPr="00E2229D">
        <w:rPr>
          <w:rFonts w:ascii="Georgia" w:hAnsi="Georgia" w:cs="Arial Narrow"/>
          <w:spacing w:val="1"/>
        </w:rPr>
        <w:t>e</w:t>
      </w:r>
      <w:r w:rsidRPr="00E2229D">
        <w:rPr>
          <w:rFonts w:ascii="Georgia" w:hAnsi="Georgia" w:cs="Arial Narrow"/>
        </w:rPr>
        <w:t>ss,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in</w:t>
      </w:r>
      <w:r w:rsidRPr="00E2229D">
        <w:rPr>
          <w:rFonts w:ascii="Georgia" w:hAnsi="Georgia" w:cs="Arial Narrow"/>
          <w:spacing w:val="4"/>
        </w:rPr>
        <w:t>j</w:t>
      </w:r>
      <w:r w:rsidRPr="00E2229D">
        <w:rPr>
          <w:rFonts w:ascii="Georgia" w:hAnsi="Georgia" w:cs="Arial Narrow"/>
          <w:spacing w:val="1"/>
        </w:rPr>
        <w:t>u</w:t>
      </w:r>
      <w:r w:rsidRPr="00E2229D">
        <w:rPr>
          <w:rFonts w:ascii="Georgia" w:hAnsi="Georgia" w:cs="Arial Narrow"/>
        </w:rPr>
        <w:t xml:space="preserve">ry 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r o</w:t>
      </w:r>
      <w:r w:rsidRPr="00E2229D">
        <w:rPr>
          <w:rFonts w:ascii="Georgia" w:hAnsi="Georgia" w:cs="Arial Narrow"/>
          <w:spacing w:val="1"/>
        </w:rPr>
        <w:t>the</w:t>
      </w:r>
      <w:r w:rsidRPr="00E2229D">
        <w:rPr>
          <w:rFonts w:ascii="Georgia" w:hAnsi="Georgia" w:cs="Arial Narrow"/>
        </w:rPr>
        <w:t>r u</w:t>
      </w:r>
      <w:r w:rsidRPr="00E2229D">
        <w:rPr>
          <w:rFonts w:ascii="Georgia" w:hAnsi="Georgia" w:cs="Arial Narrow"/>
          <w:spacing w:val="1"/>
        </w:rPr>
        <w:t>n</w:t>
      </w:r>
      <w:r w:rsidRPr="00E2229D">
        <w:rPr>
          <w:rFonts w:ascii="Georgia" w:hAnsi="Georgia" w:cs="Arial Narrow"/>
        </w:rPr>
        <w:t>f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res</w:t>
      </w:r>
      <w:r w:rsidRPr="00E2229D">
        <w:rPr>
          <w:rFonts w:ascii="Georgia" w:hAnsi="Georgia" w:cs="Arial Narrow"/>
          <w:spacing w:val="1"/>
        </w:rPr>
        <w:t>ee</w:t>
      </w:r>
      <w:r w:rsidRPr="00E2229D">
        <w:rPr>
          <w:rFonts w:ascii="Georgia" w:hAnsi="Georgia" w:cs="Arial Narrow"/>
        </w:rPr>
        <w:t>n</w:t>
      </w:r>
      <w:r w:rsidRPr="00E2229D">
        <w:rPr>
          <w:rFonts w:ascii="Georgia" w:hAnsi="Georgia" w:cs="Arial Narrow"/>
          <w:spacing w:val="1"/>
        </w:rPr>
        <w:t xml:space="preserve"> pe</w:t>
      </w:r>
      <w:r w:rsidRPr="00E2229D">
        <w:rPr>
          <w:rFonts w:ascii="Georgia" w:hAnsi="Georgia" w:cs="Arial Narrow"/>
        </w:rPr>
        <w:t>rso</w:t>
      </w:r>
      <w:r w:rsidRPr="00E2229D">
        <w:rPr>
          <w:rFonts w:ascii="Georgia" w:hAnsi="Georgia" w:cs="Arial Narrow"/>
          <w:spacing w:val="1"/>
        </w:rPr>
        <w:t>na</w:t>
      </w:r>
      <w:r w:rsidRPr="00E2229D">
        <w:rPr>
          <w:rFonts w:ascii="Georgia" w:hAnsi="Georgia" w:cs="Arial Narrow"/>
        </w:rPr>
        <w:t xml:space="preserve">l </w:t>
      </w:r>
      <w:r w:rsidRPr="00E2229D">
        <w:rPr>
          <w:rFonts w:ascii="Georgia" w:hAnsi="Georgia" w:cs="Arial Narrow"/>
          <w:spacing w:val="1"/>
        </w:rPr>
        <w:t>circumstances</w:t>
      </w:r>
      <w:r w:rsidR="00185166" w:rsidRPr="00E2229D">
        <w:rPr>
          <w:rFonts w:ascii="Georgia" w:hAnsi="Georgia" w:cs="Arial Narrow"/>
          <w:spacing w:val="1"/>
        </w:rPr>
        <w:t>.</w:t>
      </w:r>
    </w:p>
    <w:p w:rsidR="00185166" w:rsidRPr="00E2229D" w:rsidRDefault="00185166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 w:cs="Arial Narrow"/>
        </w:rPr>
      </w:pPr>
      <w:r w:rsidRPr="00E2229D">
        <w:rPr>
          <w:rFonts w:ascii="Georgia" w:hAnsi="Georgia" w:cs="Arial Narrow"/>
        </w:rPr>
        <w:t xml:space="preserve">Violation of the </w:t>
      </w:r>
      <w:r w:rsidRPr="00E2229D">
        <w:rPr>
          <w:rFonts w:ascii="Georgia" w:hAnsi="Georgia" w:cs="Arial"/>
        </w:rPr>
        <w:t>Texas Professional Code (Code of Ethics) or Texas Education Code regulations.</w:t>
      </w:r>
    </w:p>
    <w:p w:rsidR="00A23AC5" w:rsidRPr="00E2229D" w:rsidRDefault="00A23AC5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"/>
        <w:ind w:right="62"/>
        <w:rPr>
          <w:rFonts w:ascii="Georgia" w:hAnsi="Georgia" w:cs="Arial Narrow"/>
        </w:rPr>
      </w:pPr>
      <w:r w:rsidRPr="00E2229D">
        <w:rPr>
          <w:rFonts w:ascii="Georgia" w:hAnsi="Georgia" w:cs="Arial Narrow"/>
        </w:rPr>
        <w:t>Failure</w:t>
      </w:r>
      <w:r w:rsidRPr="00E2229D">
        <w:rPr>
          <w:rFonts w:ascii="Georgia" w:hAnsi="Georgia" w:cs="Arial Narrow"/>
          <w:spacing w:val="4"/>
        </w:rPr>
        <w:t xml:space="preserve"> </w:t>
      </w:r>
      <w:r w:rsidRPr="00E2229D">
        <w:rPr>
          <w:rFonts w:ascii="Georgia" w:hAnsi="Georgia" w:cs="Arial Narrow"/>
          <w:spacing w:val="1"/>
        </w:rPr>
        <w:t>b</w:t>
      </w:r>
      <w:r w:rsidRPr="00E2229D">
        <w:rPr>
          <w:rFonts w:ascii="Georgia" w:hAnsi="Georgia" w:cs="Arial Narrow"/>
        </w:rPr>
        <w:t>y</w:t>
      </w:r>
      <w:r w:rsidRPr="00E2229D">
        <w:rPr>
          <w:rFonts w:ascii="Georgia" w:hAnsi="Georgia" w:cs="Arial Narrow"/>
          <w:spacing w:val="3"/>
        </w:rPr>
        <w:t xml:space="preserve"> 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"/>
        </w:rPr>
        <w:t>h</w:t>
      </w:r>
      <w:r w:rsidRPr="00E2229D">
        <w:rPr>
          <w:rFonts w:ascii="Georgia" w:hAnsi="Georgia" w:cs="Arial Narrow"/>
        </w:rPr>
        <w:t>e</w:t>
      </w:r>
      <w:r w:rsidRPr="00E2229D">
        <w:rPr>
          <w:rFonts w:ascii="Georgia" w:hAnsi="Georgia" w:cs="Arial Narrow"/>
          <w:spacing w:val="4"/>
        </w:rPr>
        <w:t xml:space="preserve"> </w:t>
      </w:r>
      <w:r w:rsidR="00185166" w:rsidRPr="00E2229D">
        <w:rPr>
          <w:rFonts w:ascii="Georgia" w:hAnsi="Georgia" w:cs="Arial Narrow"/>
        </w:rPr>
        <w:t>student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to</w:t>
      </w:r>
      <w:r w:rsidRPr="00E2229D">
        <w:rPr>
          <w:rFonts w:ascii="Georgia" w:hAnsi="Georgia" w:cs="Arial Narrow"/>
          <w:spacing w:val="2"/>
        </w:rPr>
        <w:t xml:space="preserve"> </w:t>
      </w:r>
      <w:r w:rsidRPr="00E2229D">
        <w:rPr>
          <w:rFonts w:ascii="Georgia" w:hAnsi="Georgia" w:cs="Arial Narrow"/>
          <w:spacing w:val="1"/>
        </w:rPr>
        <w:t>e</w:t>
      </w:r>
      <w:r w:rsidRPr="00E2229D">
        <w:rPr>
          <w:rFonts w:ascii="Georgia" w:hAnsi="Georgia" w:cs="Arial Narrow"/>
        </w:rPr>
        <w:t>st</w:t>
      </w:r>
      <w:r w:rsidRPr="00E2229D">
        <w:rPr>
          <w:rFonts w:ascii="Georgia" w:hAnsi="Georgia" w:cs="Arial Narrow"/>
          <w:spacing w:val="1"/>
        </w:rPr>
        <w:t>ab</w:t>
      </w:r>
      <w:r w:rsidRPr="00E2229D">
        <w:rPr>
          <w:rFonts w:ascii="Georgia" w:hAnsi="Georgia" w:cs="Arial Narrow"/>
        </w:rPr>
        <w:t>l</w:t>
      </w:r>
      <w:r w:rsidRPr="00E2229D">
        <w:rPr>
          <w:rFonts w:ascii="Georgia" w:hAnsi="Georgia" w:cs="Arial Narrow"/>
          <w:spacing w:val="-1"/>
        </w:rPr>
        <w:t>i</w:t>
      </w:r>
      <w:r w:rsidRPr="00E2229D">
        <w:rPr>
          <w:rFonts w:ascii="Georgia" w:hAnsi="Georgia" w:cs="Arial Narrow"/>
        </w:rPr>
        <w:t>sh</w:t>
      </w:r>
      <w:r w:rsidRPr="00E2229D">
        <w:rPr>
          <w:rFonts w:ascii="Georgia" w:hAnsi="Georgia" w:cs="Arial Narrow"/>
          <w:spacing w:val="1"/>
        </w:rPr>
        <w:t xml:space="preserve"> an</w:t>
      </w:r>
      <w:r w:rsidRPr="00E2229D">
        <w:rPr>
          <w:rFonts w:ascii="Georgia" w:hAnsi="Georgia" w:cs="Arial Narrow"/>
        </w:rPr>
        <w:t>d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  <w:spacing w:val="-1"/>
        </w:rPr>
        <w:t>m</w:t>
      </w:r>
      <w:r w:rsidRPr="00E2229D">
        <w:rPr>
          <w:rFonts w:ascii="Georgia" w:hAnsi="Georgia" w:cs="Arial Narrow"/>
          <w:spacing w:val="1"/>
        </w:rPr>
        <w:t>a</w:t>
      </w:r>
      <w:r w:rsidRPr="00E2229D">
        <w:rPr>
          <w:rFonts w:ascii="Georgia" w:hAnsi="Georgia" w:cs="Arial Narrow"/>
          <w:spacing w:val="5"/>
        </w:rPr>
        <w:t>i</w:t>
      </w:r>
      <w:r w:rsidRPr="00E2229D">
        <w:rPr>
          <w:rFonts w:ascii="Georgia" w:hAnsi="Georgia" w:cs="Arial Narrow"/>
          <w:spacing w:val="1"/>
        </w:rPr>
        <w:t>n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"/>
        </w:rPr>
        <w:t>a</w:t>
      </w:r>
      <w:r w:rsidRPr="00E2229D">
        <w:rPr>
          <w:rFonts w:ascii="Georgia" w:hAnsi="Georgia" w:cs="Arial Narrow"/>
        </w:rPr>
        <w:t>in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a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s</w:t>
      </w:r>
      <w:r w:rsidRPr="00E2229D">
        <w:rPr>
          <w:rFonts w:ascii="Georgia" w:hAnsi="Georgia" w:cs="Arial Narrow"/>
          <w:spacing w:val="1"/>
        </w:rPr>
        <w:t>a</w:t>
      </w:r>
      <w:r w:rsidRPr="00E2229D">
        <w:rPr>
          <w:rFonts w:ascii="Georgia" w:hAnsi="Georgia" w:cs="Arial Narrow"/>
        </w:rPr>
        <w:t>tisf</w:t>
      </w:r>
      <w:r w:rsidRPr="00E2229D">
        <w:rPr>
          <w:rFonts w:ascii="Georgia" w:hAnsi="Georgia" w:cs="Arial Narrow"/>
          <w:spacing w:val="1"/>
        </w:rPr>
        <w:t>a</w:t>
      </w:r>
      <w:r w:rsidRPr="00E2229D">
        <w:rPr>
          <w:rFonts w:ascii="Georgia" w:hAnsi="Georgia" w:cs="Arial Narrow"/>
        </w:rPr>
        <w:t>ct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 xml:space="preserve">ry </w:t>
      </w:r>
      <w:r w:rsidRPr="00E2229D">
        <w:rPr>
          <w:rFonts w:ascii="Georgia" w:hAnsi="Georgia" w:cs="Arial Narrow"/>
          <w:spacing w:val="1"/>
        </w:rPr>
        <w:t>pe</w:t>
      </w:r>
      <w:r w:rsidRPr="00E2229D">
        <w:rPr>
          <w:rFonts w:ascii="Georgia" w:hAnsi="Georgia" w:cs="Arial Narrow"/>
        </w:rPr>
        <w:t>rfor</w:t>
      </w:r>
      <w:r w:rsidRPr="00E2229D">
        <w:rPr>
          <w:rFonts w:ascii="Georgia" w:hAnsi="Georgia" w:cs="Arial Narrow"/>
          <w:spacing w:val="-1"/>
        </w:rPr>
        <w:t>m</w:t>
      </w:r>
      <w:r w:rsidRPr="00E2229D">
        <w:rPr>
          <w:rFonts w:ascii="Georgia" w:hAnsi="Georgia" w:cs="Arial Narrow"/>
          <w:spacing w:val="1"/>
        </w:rPr>
        <w:t>an</w:t>
      </w:r>
      <w:r w:rsidRPr="00E2229D">
        <w:rPr>
          <w:rFonts w:ascii="Georgia" w:hAnsi="Georgia" w:cs="Arial Narrow"/>
        </w:rPr>
        <w:t>ce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lev</w:t>
      </w:r>
      <w:r w:rsidRPr="00E2229D">
        <w:rPr>
          <w:rFonts w:ascii="Georgia" w:hAnsi="Georgia" w:cs="Arial Narrow"/>
          <w:spacing w:val="1"/>
        </w:rPr>
        <w:t>e</w:t>
      </w:r>
      <w:r w:rsidRPr="00E2229D">
        <w:rPr>
          <w:rFonts w:ascii="Georgia" w:hAnsi="Georgia" w:cs="Arial Narrow"/>
        </w:rPr>
        <w:t>l in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classro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m ins</w:t>
      </w:r>
      <w:r w:rsidRPr="00E2229D">
        <w:rPr>
          <w:rFonts w:ascii="Georgia" w:hAnsi="Georgia" w:cs="Arial Narrow"/>
          <w:spacing w:val="1"/>
        </w:rPr>
        <w:t>t</w:t>
      </w:r>
      <w:r w:rsidRPr="00E2229D">
        <w:rPr>
          <w:rFonts w:ascii="Georgia" w:hAnsi="Georgia" w:cs="Arial Narrow"/>
        </w:rPr>
        <w:t>ruction</w:t>
      </w:r>
      <w:r w:rsidRPr="00E2229D">
        <w:rPr>
          <w:rFonts w:ascii="Georgia" w:hAnsi="Georgia" w:cs="Arial Narrow"/>
          <w:spacing w:val="1"/>
        </w:rPr>
        <w:t xml:space="preserve"> an</w:t>
      </w:r>
      <w:r w:rsidRPr="00E2229D">
        <w:rPr>
          <w:rFonts w:ascii="Georgia" w:hAnsi="Georgia" w:cs="Arial Narrow"/>
        </w:rPr>
        <w:t>d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ma</w:t>
      </w:r>
      <w:r w:rsidRPr="00E2229D">
        <w:rPr>
          <w:rFonts w:ascii="Georgia" w:hAnsi="Georgia" w:cs="Arial Narrow"/>
          <w:spacing w:val="1"/>
        </w:rPr>
        <w:t>nage</w:t>
      </w:r>
      <w:r w:rsidRPr="00E2229D">
        <w:rPr>
          <w:rFonts w:ascii="Georgia" w:hAnsi="Georgia" w:cs="Arial Narrow"/>
          <w:spacing w:val="-1"/>
        </w:rPr>
        <w:t>m</w:t>
      </w:r>
      <w:r w:rsidRPr="00E2229D">
        <w:rPr>
          <w:rFonts w:ascii="Georgia" w:hAnsi="Georgia" w:cs="Arial Narrow"/>
          <w:spacing w:val="1"/>
        </w:rPr>
        <w:t>en</w:t>
      </w:r>
      <w:r w:rsidRPr="00E2229D">
        <w:rPr>
          <w:rFonts w:ascii="Georgia" w:hAnsi="Georgia" w:cs="Arial Narrow"/>
        </w:rPr>
        <w:t>t.</w:t>
      </w:r>
    </w:p>
    <w:p w:rsidR="00A23AC5" w:rsidRPr="00E2229D" w:rsidRDefault="00A23AC5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 w:cs="Arial Narrow"/>
        </w:rPr>
      </w:pPr>
      <w:r w:rsidRPr="00E2229D">
        <w:rPr>
          <w:rFonts w:ascii="Georgia" w:hAnsi="Georgia" w:cs="Arial Narrow"/>
        </w:rPr>
        <w:t>Failure</w:t>
      </w:r>
      <w:r w:rsidRPr="00E2229D">
        <w:rPr>
          <w:rFonts w:ascii="Georgia" w:hAnsi="Georgia" w:cs="Arial Narrow"/>
          <w:spacing w:val="1"/>
        </w:rPr>
        <w:t xml:space="preserve"> b</w:t>
      </w:r>
      <w:r w:rsidRPr="00E2229D">
        <w:rPr>
          <w:rFonts w:ascii="Georgia" w:hAnsi="Georgia" w:cs="Arial Narrow"/>
        </w:rPr>
        <w:t xml:space="preserve">y </w:t>
      </w:r>
      <w:r w:rsidRPr="00E2229D">
        <w:rPr>
          <w:rFonts w:ascii="Georgia" w:hAnsi="Georgia" w:cs="Arial Narrow"/>
          <w:spacing w:val="1"/>
        </w:rPr>
        <w:t>th</w:t>
      </w:r>
      <w:r w:rsidRPr="00E2229D">
        <w:rPr>
          <w:rFonts w:ascii="Georgia" w:hAnsi="Georgia" w:cs="Arial Narrow"/>
        </w:rPr>
        <w:t>e</w:t>
      </w:r>
      <w:r w:rsidR="00185166" w:rsidRPr="00E2229D">
        <w:rPr>
          <w:rFonts w:ascii="Georgia" w:hAnsi="Georgia" w:cs="Arial Narrow"/>
          <w:spacing w:val="1"/>
        </w:rPr>
        <w:t xml:space="preserve"> TAMU EPP student</w:t>
      </w:r>
      <w:r w:rsidRPr="00E2229D">
        <w:rPr>
          <w:rFonts w:ascii="Georgia" w:hAnsi="Georgia" w:cs="Arial Narrow"/>
        </w:rPr>
        <w:t xml:space="preserve"> to</w:t>
      </w:r>
      <w:r w:rsidRPr="00E2229D">
        <w:rPr>
          <w:rFonts w:ascii="Georgia" w:hAnsi="Georgia" w:cs="Arial Narrow"/>
          <w:spacing w:val="1"/>
        </w:rPr>
        <w:t xml:space="preserve"> ab</w:t>
      </w:r>
      <w:r w:rsidRPr="00E2229D">
        <w:rPr>
          <w:rFonts w:ascii="Georgia" w:hAnsi="Georgia" w:cs="Arial Narrow"/>
        </w:rPr>
        <w:t>ide</w:t>
      </w:r>
      <w:r w:rsidRPr="00E2229D">
        <w:rPr>
          <w:rFonts w:ascii="Georgia" w:hAnsi="Georgia" w:cs="Arial Narrow"/>
          <w:spacing w:val="1"/>
        </w:rPr>
        <w:t xml:space="preserve"> b</w:t>
      </w:r>
      <w:r w:rsidRPr="00E2229D">
        <w:rPr>
          <w:rFonts w:ascii="Georgia" w:hAnsi="Georgia" w:cs="Arial Narrow"/>
        </w:rPr>
        <w:t xml:space="preserve">y </w:t>
      </w:r>
      <w:r w:rsidRPr="00E2229D">
        <w:rPr>
          <w:rFonts w:ascii="Georgia" w:hAnsi="Georgia" w:cs="Arial Narrow"/>
          <w:spacing w:val="1"/>
        </w:rPr>
        <w:t>th</w:t>
      </w:r>
      <w:r w:rsidRPr="00E2229D">
        <w:rPr>
          <w:rFonts w:ascii="Georgia" w:hAnsi="Georgia" w:cs="Arial Narrow"/>
        </w:rPr>
        <w:t>e</w:t>
      </w:r>
      <w:r w:rsidRPr="00E2229D">
        <w:rPr>
          <w:rFonts w:ascii="Georgia" w:hAnsi="Georgia" w:cs="Arial Narrow"/>
          <w:spacing w:val="1"/>
        </w:rPr>
        <w:t xml:space="preserve"> po</w:t>
      </w:r>
      <w:r w:rsidRPr="00E2229D">
        <w:rPr>
          <w:rFonts w:ascii="Georgia" w:hAnsi="Georgia" w:cs="Arial Narrow"/>
        </w:rPr>
        <w:t>l</w:t>
      </w:r>
      <w:r w:rsidRPr="00E2229D">
        <w:rPr>
          <w:rFonts w:ascii="Georgia" w:hAnsi="Georgia" w:cs="Arial Narrow"/>
          <w:spacing w:val="-1"/>
        </w:rPr>
        <w:t>i</w:t>
      </w:r>
      <w:r w:rsidRPr="00E2229D">
        <w:rPr>
          <w:rFonts w:ascii="Georgia" w:hAnsi="Georgia" w:cs="Arial Narrow"/>
        </w:rPr>
        <w:t>cies</w:t>
      </w:r>
      <w:r w:rsidRPr="00E2229D">
        <w:rPr>
          <w:rFonts w:ascii="Georgia" w:hAnsi="Georgia" w:cs="Arial Narrow"/>
          <w:spacing w:val="1"/>
        </w:rPr>
        <w:t xml:space="preserve"> o</w:t>
      </w:r>
      <w:r w:rsidRPr="00E2229D">
        <w:rPr>
          <w:rFonts w:ascii="Georgia" w:hAnsi="Georgia" w:cs="Arial Narrow"/>
        </w:rPr>
        <w:t>f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"/>
        </w:rPr>
        <w:t>h</w:t>
      </w:r>
      <w:r w:rsidRPr="00E2229D">
        <w:rPr>
          <w:rFonts w:ascii="Georgia" w:hAnsi="Georgia" w:cs="Arial Narrow"/>
        </w:rPr>
        <w:t>e</w:t>
      </w:r>
      <w:r w:rsidRPr="00E2229D">
        <w:rPr>
          <w:rFonts w:ascii="Georgia" w:hAnsi="Georgia" w:cs="Arial Narrow"/>
          <w:spacing w:val="1"/>
        </w:rPr>
        <w:t xml:space="preserve"> </w:t>
      </w:r>
      <w:r w:rsidR="00185166" w:rsidRPr="00E2229D">
        <w:rPr>
          <w:rFonts w:ascii="Georgia" w:hAnsi="Georgia" w:cs="Arial Narrow"/>
          <w:spacing w:val="1"/>
        </w:rPr>
        <w:t xml:space="preserve">TAMU EPP program, public school partner </w:t>
      </w:r>
      <w:r w:rsidRPr="00E2229D">
        <w:rPr>
          <w:rFonts w:ascii="Georgia" w:hAnsi="Georgia" w:cs="Arial Narrow"/>
          <w:spacing w:val="1"/>
        </w:rPr>
        <w:t>an</w:t>
      </w:r>
      <w:r w:rsidRPr="00E2229D">
        <w:rPr>
          <w:rFonts w:ascii="Georgia" w:hAnsi="Georgia" w:cs="Arial Narrow"/>
        </w:rPr>
        <w:t>d/or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sc</w:t>
      </w:r>
      <w:r w:rsidRPr="00E2229D">
        <w:rPr>
          <w:rFonts w:ascii="Georgia" w:hAnsi="Georgia" w:cs="Arial Narrow"/>
          <w:spacing w:val="1"/>
        </w:rPr>
        <w:t>hoo</w:t>
      </w:r>
      <w:r w:rsidRPr="00E2229D">
        <w:rPr>
          <w:rFonts w:ascii="Georgia" w:hAnsi="Georgia" w:cs="Arial Narrow"/>
        </w:rPr>
        <w:t xml:space="preserve">l </w:t>
      </w:r>
      <w:r w:rsidRPr="00E2229D">
        <w:rPr>
          <w:rFonts w:ascii="Georgia" w:hAnsi="Georgia" w:cs="Arial Narrow"/>
          <w:spacing w:val="1"/>
        </w:rPr>
        <w:t>d</w:t>
      </w:r>
      <w:r w:rsidRPr="00E2229D">
        <w:rPr>
          <w:rFonts w:ascii="Georgia" w:hAnsi="Georgia" w:cs="Arial Narrow"/>
        </w:rPr>
        <w:t>istr</w:t>
      </w:r>
      <w:r w:rsidRPr="00E2229D">
        <w:rPr>
          <w:rFonts w:ascii="Georgia" w:hAnsi="Georgia" w:cs="Arial Narrow"/>
          <w:spacing w:val="-1"/>
        </w:rPr>
        <w:t>i</w:t>
      </w:r>
      <w:r w:rsidRPr="00E2229D">
        <w:rPr>
          <w:rFonts w:ascii="Georgia" w:hAnsi="Georgia" w:cs="Arial Narrow"/>
        </w:rPr>
        <w:t>ct.</w:t>
      </w:r>
    </w:p>
    <w:p w:rsidR="00A23AC5" w:rsidRPr="00E2229D" w:rsidRDefault="00A23AC5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 w:cs="Arial Narrow"/>
        </w:rPr>
      </w:pPr>
      <w:r w:rsidRPr="00E2229D">
        <w:rPr>
          <w:rFonts w:ascii="Georgia" w:hAnsi="Georgia" w:cs="Arial Narrow"/>
        </w:rPr>
        <w:t>Unprofessional conduct towards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sc</w:t>
      </w:r>
      <w:r w:rsidRPr="00E2229D">
        <w:rPr>
          <w:rFonts w:ascii="Georgia" w:hAnsi="Georgia" w:cs="Arial Narrow"/>
          <w:spacing w:val="1"/>
        </w:rPr>
        <w:t>hoo</w:t>
      </w:r>
      <w:r w:rsidRPr="00E2229D">
        <w:rPr>
          <w:rFonts w:ascii="Georgia" w:hAnsi="Georgia" w:cs="Arial Narrow"/>
        </w:rPr>
        <w:t xml:space="preserve">l </w:t>
      </w:r>
      <w:r w:rsidRPr="00E2229D">
        <w:rPr>
          <w:rFonts w:ascii="Georgia" w:hAnsi="Georgia" w:cs="Arial Narrow"/>
          <w:spacing w:val="1"/>
        </w:rPr>
        <w:t>pe</w:t>
      </w:r>
      <w:r w:rsidRPr="00E2229D">
        <w:rPr>
          <w:rFonts w:ascii="Georgia" w:hAnsi="Georgia" w:cs="Arial Narrow"/>
        </w:rPr>
        <w:t>rso</w:t>
      </w:r>
      <w:r w:rsidRPr="00E2229D">
        <w:rPr>
          <w:rFonts w:ascii="Georgia" w:hAnsi="Georgia" w:cs="Arial Narrow"/>
          <w:spacing w:val="1"/>
        </w:rPr>
        <w:t>nne</w:t>
      </w:r>
      <w:r w:rsidRPr="00E2229D">
        <w:rPr>
          <w:rFonts w:ascii="Georgia" w:hAnsi="Georgia" w:cs="Arial Narrow"/>
        </w:rPr>
        <w:t xml:space="preserve">l 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r st</w:t>
      </w:r>
      <w:r w:rsidRPr="00E2229D">
        <w:rPr>
          <w:rFonts w:ascii="Georgia" w:hAnsi="Georgia" w:cs="Arial Narrow"/>
          <w:spacing w:val="1"/>
        </w:rPr>
        <w:t>udents.</w:t>
      </w:r>
    </w:p>
    <w:p w:rsidR="00A23AC5" w:rsidRPr="00E2229D" w:rsidRDefault="00A23AC5" w:rsidP="00185166">
      <w:pPr>
        <w:pStyle w:val="ListParagraph"/>
        <w:numPr>
          <w:ilvl w:val="0"/>
          <w:numId w:val="3"/>
        </w:numPr>
        <w:rPr>
          <w:rFonts w:ascii="Georgia" w:hAnsi="Georgia" w:cs="Arial"/>
        </w:rPr>
      </w:pPr>
      <w:r w:rsidRPr="00E2229D">
        <w:rPr>
          <w:rFonts w:ascii="Georgia" w:hAnsi="Georgia" w:cs="Arial"/>
        </w:rPr>
        <w:t>Failure to address the requirements of a growth plan and show consistent progress.</w:t>
      </w:r>
    </w:p>
    <w:p w:rsidR="00A23AC5" w:rsidRPr="00E2229D" w:rsidRDefault="00A23AC5" w:rsidP="00185166">
      <w:pPr>
        <w:pStyle w:val="ListParagraph"/>
        <w:numPr>
          <w:ilvl w:val="0"/>
          <w:numId w:val="3"/>
        </w:numPr>
        <w:rPr>
          <w:rFonts w:ascii="Georgia" w:hAnsi="Georgia" w:cs="Arial"/>
        </w:rPr>
      </w:pPr>
      <w:r w:rsidRPr="00E2229D">
        <w:rPr>
          <w:rFonts w:ascii="Georgia" w:hAnsi="Georgia" w:cs="Arial"/>
        </w:rPr>
        <w:t>N</w:t>
      </w:r>
      <w:r w:rsidR="00185166" w:rsidRPr="00E2229D">
        <w:rPr>
          <w:rFonts w:ascii="Georgia" w:hAnsi="Georgia" w:cs="Arial"/>
        </w:rPr>
        <w:t>on-renewal of teaching contract for interns.</w:t>
      </w:r>
    </w:p>
    <w:p w:rsidR="00A23AC5" w:rsidRPr="00E2229D" w:rsidRDefault="00A23AC5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 w:cs="Arial Narrow"/>
        </w:rPr>
      </w:pPr>
      <w:r w:rsidRPr="00E2229D">
        <w:rPr>
          <w:rFonts w:ascii="Georgia" w:hAnsi="Georgia" w:cs="Arial"/>
        </w:rPr>
        <w:t>Failure to pay fees in a timely manner.</w:t>
      </w:r>
    </w:p>
    <w:p w:rsidR="00A23AC5" w:rsidRDefault="00185166" w:rsidP="00A23AC5">
      <w:p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t>Students</w:t>
      </w:r>
      <w:r w:rsidR="00A23AC5">
        <w:rPr>
          <w:rFonts w:ascii="Georgia" w:hAnsi="Georgia" w:cs="Arial"/>
        </w:rPr>
        <w:t xml:space="preserve"> who choose to withdraw from the </w:t>
      </w:r>
      <w:r>
        <w:rPr>
          <w:rFonts w:ascii="Georgia" w:hAnsi="Georgia" w:cs="Arial"/>
        </w:rPr>
        <w:t xml:space="preserve">TAMU EPP prior to graduation or certification will be </w:t>
      </w:r>
      <w:r w:rsidR="00A23AC5">
        <w:rPr>
          <w:rFonts w:ascii="Georgia" w:hAnsi="Georgia" w:cs="Arial"/>
        </w:rPr>
        <w:t xml:space="preserve">required to </w:t>
      </w:r>
      <w:r>
        <w:rPr>
          <w:rFonts w:ascii="Georgia" w:hAnsi="Georgia" w:cs="Arial"/>
        </w:rPr>
        <w:t>complete</w:t>
      </w:r>
      <w:r w:rsidR="00A23AC5">
        <w:rPr>
          <w:rFonts w:ascii="Georgia" w:hAnsi="Georgia" w:cs="Arial"/>
        </w:rPr>
        <w:t xml:space="preserve"> a written statement via </w:t>
      </w:r>
      <w:r>
        <w:rPr>
          <w:rFonts w:ascii="Georgia" w:hAnsi="Georgia" w:cs="Arial"/>
        </w:rPr>
        <w:t>academic advisor or program director</w:t>
      </w:r>
      <w:r w:rsidR="00A23AC5">
        <w:rPr>
          <w:rFonts w:ascii="Georgia" w:hAnsi="Georgia" w:cs="Arial"/>
        </w:rPr>
        <w:t xml:space="preserve">. </w:t>
      </w:r>
      <w:r>
        <w:rPr>
          <w:rFonts w:ascii="Georgia" w:hAnsi="Georgia" w:cs="Arial"/>
        </w:rPr>
        <w:t xml:space="preserve"> The document outlines reasons for withdrawal, and understanding of graduation without TEA Certification.  </w:t>
      </w:r>
      <w:r w:rsidR="00A23AC5">
        <w:rPr>
          <w:rFonts w:ascii="Georgia" w:hAnsi="Georgia" w:cs="Arial"/>
        </w:rPr>
        <w:t>Re-entry into the program will be considered on an individual basis.</w:t>
      </w:r>
    </w:p>
    <w:p w:rsidR="00A23AC5" w:rsidRDefault="00A23AC5" w:rsidP="00A23AC5">
      <w:pPr>
        <w:spacing w:line="276" w:lineRule="auto"/>
        <w:rPr>
          <w:rFonts w:ascii="Georgia" w:hAnsi="Georgia" w:cs="Arial"/>
        </w:rPr>
      </w:pPr>
    </w:p>
    <w:p w:rsidR="00A23AC5" w:rsidRDefault="00A23AC5" w:rsidP="00A23AC5">
      <w:p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t>Paid fees will not be refunded in the event that a participant is withdrawn or dismissed from the program.</w:t>
      </w:r>
    </w:p>
    <w:p w:rsidR="00A23AC5" w:rsidRDefault="00A23AC5" w:rsidP="00A23AC5">
      <w:pPr>
        <w:spacing w:line="276" w:lineRule="auto"/>
        <w:rPr>
          <w:rFonts w:ascii="Georgia" w:hAnsi="Georgia" w:cs="Arial"/>
        </w:rPr>
      </w:pPr>
    </w:p>
    <w:p w:rsidR="004A3A21" w:rsidRDefault="00A23AC5" w:rsidP="00E2229D">
      <w:p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t>If the participant does not agree with the decision of program dismissal, s/he may appe</w:t>
      </w:r>
      <w:r w:rsidR="00E2229D">
        <w:rPr>
          <w:rFonts w:ascii="Georgia" w:hAnsi="Georgia" w:cs="Arial"/>
        </w:rPr>
        <w:t>al to the Associate Dean of Academic Affairs</w:t>
      </w:r>
      <w:r w:rsidR="00185166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within 5 business days in writing.</w:t>
      </w:r>
    </w:p>
    <w:p w:rsidR="00E2229D" w:rsidRPr="00E2229D" w:rsidRDefault="00E2229D" w:rsidP="00E2229D">
      <w:pPr>
        <w:spacing w:line="276" w:lineRule="auto"/>
        <w:rPr>
          <w:b/>
          <w:sz w:val="18"/>
          <w:szCs w:val="18"/>
        </w:rPr>
      </w:pPr>
      <w:r w:rsidRPr="00E2229D">
        <w:rPr>
          <w:b/>
          <w:sz w:val="18"/>
          <w:szCs w:val="18"/>
        </w:rPr>
        <w:t>*Pending CEPP approval.</w:t>
      </w:r>
    </w:p>
    <w:sectPr w:rsidR="00E2229D" w:rsidRPr="00E2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0F" w:rsidRDefault="0066240F" w:rsidP="00E2229D">
      <w:r>
        <w:separator/>
      </w:r>
    </w:p>
  </w:endnote>
  <w:endnote w:type="continuationSeparator" w:id="0">
    <w:p w:rsidR="0066240F" w:rsidRDefault="0066240F" w:rsidP="00E2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0F" w:rsidRDefault="0066240F" w:rsidP="00E2229D">
      <w:r>
        <w:separator/>
      </w:r>
    </w:p>
  </w:footnote>
  <w:footnote w:type="continuationSeparator" w:id="0">
    <w:p w:rsidR="0066240F" w:rsidRDefault="0066240F" w:rsidP="00E2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F84"/>
    <w:multiLevelType w:val="hybridMultilevel"/>
    <w:tmpl w:val="6DC6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7006"/>
    <w:multiLevelType w:val="hybridMultilevel"/>
    <w:tmpl w:val="C486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C5"/>
    <w:rsid w:val="00185166"/>
    <w:rsid w:val="004A7EAA"/>
    <w:rsid w:val="0066240F"/>
    <w:rsid w:val="00745EFE"/>
    <w:rsid w:val="00817016"/>
    <w:rsid w:val="00A23AC5"/>
    <w:rsid w:val="00DC51AB"/>
    <w:rsid w:val="00DD5ADC"/>
    <w:rsid w:val="00E2229D"/>
    <w:rsid w:val="00F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641AE-92A1-4214-905E-2FE4694F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AC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2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2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Jane C</dc:creator>
  <cp:keywords/>
  <dc:description/>
  <cp:lastModifiedBy>Corn, Misti H</cp:lastModifiedBy>
  <cp:revision>2</cp:revision>
  <dcterms:created xsi:type="dcterms:W3CDTF">2020-10-12T19:19:00Z</dcterms:created>
  <dcterms:modified xsi:type="dcterms:W3CDTF">2020-10-12T19:19:00Z</dcterms:modified>
</cp:coreProperties>
</file>